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FDC" w:rsidRPr="00C90FDC" w:rsidRDefault="00C90FDC" w:rsidP="00C90FD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C90FDC">
        <w:rPr>
          <w:rFonts w:ascii="Times New Roman" w:eastAsia="Times New Roman" w:hAnsi="Times New Roman" w:cs="Times New Roman"/>
          <w:color w:val="0070C0"/>
          <w:sz w:val="36"/>
          <w:szCs w:val="36"/>
          <w:lang w:eastAsia="ru-RU"/>
        </w:rPr>
        <w:t xml:space="preserve">Памятка для родителей </w:t>
      </w:r>
    </w:p>
    <w:p w:rsidR="00C90FDC" w:rsidRPr="00C90FDC" w:rsidRDefault="00C90FDC" w:rsidP="00C90FD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FF0000"/>
          <w:sz w:val="72"/>
          <w:szCs w:val="72"/>
          <w:lang w:eastAsia="ru-RU"/>
        </w:rPr>
      </w:pPr>
      <w:bookmarkStart w:id="0" w:name="_GoBack"/>
      <w:r w:rsidRPr="00C90FDC">
        <w:rPr>
          <w:rFonts w:ascii="Times New Roman" w:eastAsia="Times New Roman" w:hAnsi="Times New Roman" w:cs="Times New Roman"/>
          <w:b/>
          <w:i/>
          <w:iCs/>
          <w:color w:val="FF0000"/>
          <w:sz w:val="72"/>
          <w:szCs w:val="72"/>
          <w:bdr w:val="none" w:sz="0" w:space="0" w:color="auto" w:frame="1"/>
          <w:lang w:eastAsia="ru-RU"/>
        </w:rPr>
        <w:t>«</w:t>
      </w:r>
      <w:r w:rsidRPr="00C90FDC">
        <w:rPr>
          <w:rFonts w:ascii="Times New Roman" w:eastAsia="Times New Roman" w:hAnsi="Times New Roman" w:cs="Times New Roman"/>
          <w:bCs/>
          <w:i/>
          <w:iCs/>
          <w:color w:val="FF0000"/>
          <w:sz w:val="72"/>
          <w:szCs w:val="72"/>
          <w:bdr w:val="none" w:sz="0" w:space="0" w:color="auto" w:frame="1"/>
          <w:lang w:eastAsia="ru-RU"/>
        </w:rPr>
        <w:t>Нужна ли дошкольнику финансовая грамотность</w:t>
      </w:r>
      <w:r w:rsidRPr="00C90FDC">
        <w:rPr>
          <w:rFonts w:ascii="Times New Roman" w:eastAsia="Times New Roman" w:hAnsi="Times New Roman" w:cs="Times New Roman"/>
          <w:b/>
          <w:i/>
          <w:iCs/>
          <w:color w:val="FF0000"/>
          <w:sz w:val="72"/>
          <w:szCs w:val="72"/>
          <w:bdr w:val="none" w:sz="0" w:space="0" w:color="auto" w:frame="1"/>
          <w:lang w:eastAsia="ru-RU"/>
        </w:rPr>
        <w:t>?»</w:t>
      </w:r>
      <w:bookmarkEnd w:id="0"/>
    </w:p>
    <w:p w:rsidR="00C90FDC" w:rsidRPr="00C90FDC" w:rsidRDefault="00C90FDC" w:rsidP="00C90FD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C90FDC" w:rsidRPr="00C90FDC" w:rsidRDefault="00C90FDC" w:rsidP="00C90FD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FD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Нужна</w:t>
      </w:r>
      <w:r w:rsidRPr="00C90F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Но зачем?</w:t>
      </w:r>
    </w:p>
    <w:p w:rsidR="00C90FDC" w:rsidRPr="00C90FDC" w:rsidRDefault="00C90FDC" w:rsidP="00C90FD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F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Обсуждая эту проблему, мы говорим лишь о началах </w:t>
      </w:r>
      <w:r w:rsidRPr="00C90FD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финансового</w:t>
      </w:r>
      <w:r w:rsidRPr="00C90F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или экономического воспитания, включающих в себя доступные детям знания и некоторые экономически значимые качества личности, </w:t>
      </w:r>
      <w:r w:rsidRPr="00C90FD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берущие свое начало в детстве</w:t>
      </w:r>
      <w:r w:rsidRPr="00C90F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бережливость, трудолюбие, экономность и др.</w:t>
      </w:r>
    </w:p>
    <w:p w:rsidR="00C90FDC" w:rsidRPr="00C90FDC" w:rsidRDefault="00C90FDC" w:rsidP="00C90FD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F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Многолетний опыт работы с детьми </w:t>
      </w:r>
      <w:r w:rsidRPr="00C90FD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дошкольного возраста показывает</w:t>
      </w:r>
      <w:r w:rsidRPr="00C90F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воспитывать бережливость, рачительность легче на примере личного </w:t>
      </w:r>
      <w:r w:rsidRPr="00C90FD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«достояния»</w:t>
      </w:r>
      <w:r w:rsidRPr="00C90F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C90FD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«Мое»</w:t>
      </w:r>
      <w:r w:rsidRPr="00C90F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 </w:t>
      </w:r>
      <w:r w:rsidRPr="00C90FD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«наше»</w:t>
      </w:r>
      <w:r w:rsidRPr="00C90F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разные понятия не только по содержанию, но и по внутреннему их восприятию. Можно привести массу примеров разного отношения к </w:t>
      </w:r>
      <w:r w:rsidRPr="00C90FD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«своему»</w:t>
      </w:r>
      <w:r w:rsidRPr="00C90F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к </w:t>
      </w:r>
      <w:r w:rsidRPr="00C90FD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«общему»</w:t>
      </w:r>
      <w:r w:rsidRPr="00C90F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Придя в детский сад со своей игрушкой (дорогой для него вещью, ребенок в течении дня озабочен тем, чтобы не потерять ее, чтобы никто не сломал и не испортил. Малыш не жадный и дает игрушку поиграть другим детям (ему ведь тоже дают, но при этом он будет тщательно следить за ее сохранностью. Однако по отношению к игрушкам и другим вещам детского сада </w:t>
      </w:r>
      <w:r w:rsidRPr="00C90FD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(т. е. тому, что принадлежит всем и лично ему в том числе)</w:t>
      </w:r>
      <w:r w:rsidRPr="00C90F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подобной озабоченности нет и в помине! Правда, если воспитатель строгий, дети боятся наказания за сломанную игрушку. И иногда это приводит к тому, что ребенок начинает сваливать свою вину на других, лгать и пр. Но это уже нравственный аспект проступка, требующий специального обсуждения.</w:t>
      </w:r>
    </w:p>
    <w:p w:rsidR="00C90FDC" w:rsidRPr="00C90FDC" w:rsidRDefault="00C90FDC" w:rsidP="00C90FD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F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Мы же только хотим подчеркнуть, </w:t>
      </w:r>
      <w:r w:rsidRPr="00C90FD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что дети по-разному относятся к личной и общественной собственности</w:t>
      </w:r>
      <w:r w:rsidRPr="00C90F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личные потери более болезненны. Не потому ли повседневная жизнь детского сада дает массу примеров того, как дети безжалостно портят, ломают, выбрасывают игрушки и предметы для труда, совершенно не испытывая при этом чувства вины или беспокойства?</w:t>
      </w:r>
    </w:p>
    <w:p w:rsidR="00C90FDC" w:rsidRPr="00C90FDC" w:rsidRDefault="00C90FDC" w:rsidP="00C90FD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F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Нередко приходится слышать от взрослых, </w:t>
      </w:r>
      <w:r w:rsidRPr="00C90FD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 том числе и от педагогов</w:t>
      </w:r>
      <w:r w:rsidRPr="00C90F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зачем ребенку беречь и экономить, не так уж велики потери от того что он ломает игрушки, портит бумагу, краски, фломастеры. Мол, вырастет, столкнется с денежными затратами, вот тогда и перестанет портить вещи.</w:t>
      </w:r>
    </w:p>
    <w:p w:rsidR="00C90FDC" w:rsidRPr="00C90FDC" w:rsidRDefault="00C90FDC" w:rsidP="00C90FD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F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глубокое заблуждение. Дело не в сломанной игрушке – из этих поступков постепенно складываются формы привычные формы поведения, вырабатывается определенный стиль жизни, изменить который будет не просто.</w:t>
      </w:r>
    </w:p>
    <w:p w:rsidR="00C90FDC" w:rsidRPr="00C90FDC" w:rsidRDefault="00C90FDC" w:rsidP="00C90FD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F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Семья – это реальная экономическая среда, в которой живет ребенок. Повседневный труд взрослых, заботы </w:t>
      </w:r>
      <w:r w:rsidRPr="00C90FD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«о хлебе насущном»</w:t>
      </w:r>
      <w:r w:rsidRPr="00C90F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достаток или, </w:t>
      </w:r>
      <w:r w:rsidRPr="00C90F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наоборот, бедность </w:t>
      </w:r>
      <w:r w:rsidRPr="00C90FD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(нехватка денег, доходы и расходы)</w:t>
      </w:r>
      <w:r w:rsidRPr="00C90F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Дети включены в эти реальные жизненные ситуации постоянно.</w:t>
      </w:r>
    </w:p>
    <w:p w:rsidR="00C90FDC" w:rsidRPr="00C90FDC" w:rsidRDefault="00C90FDC" w:rsidP="00C90FD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F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Детский сад – некая условная ситуация, которая не дает полноценного опыта и практического </w:t>
      </w:r>
      <w:r w:rsidRPr="00C90FD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«экономического поведения»</w:t>
      </w:r>
      <w:r w:rsidRPr="00C90F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Дети здесь тоже </w:t>
      </w:r>
      <w:r w:rsidRPr="00C90FD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«покупают»</w:t>
      </w:r>
      <w:r w:rsidRPr="00C90F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C90FD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«продают»</w:t>
      </w:r>
      <w:r w:rsidRPr="00C90F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C90FD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«меняются»</w:t>
      </w:r>
      <w:r w:rsidRPr="00C90F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C90FD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«работают»</w:t>
      </w:r>
      <w:r w:rsidRPr="00C90F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 это лишь игра, которая закрепляет опыт, полученный в семье. Понятно, что только объединение двух аспектов поведения детей – условного и реального может дать хорошие результаты в области их экономического воспитания и развития.</w:t>
      </w:r>
    </w:p>
    <w:p w:rsidR="00C90FDC" w:rsidRPr="00C90FDC" w:rsidRDefault="00C90FDC" w:rsidP="00C90FD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F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Обратимся к опыту зарубежных стран. В США, Германии, Японии, Англии экономическому воспитанию детей уделяется большое внимание. Там разработаны специальные экономические </w:t>
      </w:r>
      <w:r w:rsidRPr="00C90FD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программы</w:t>
      </w:r>
      <w:r w:rsidRPr="00C90F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которые знакомят детей с основами домашнего хозяйства и элементарными навыками ориентации в экономической жизни общества.</w:t>
      </w:r>
    </w:p>
    <w:p w:rsidR="00C90FDC" w:rsidRPr="00C90FDC" w:rsidRDefault="00C90FDC" w:rsidP="00C90FD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F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Много внимания экономическому воспитанию детей уделяется и в семье. Например, в Германии детей уже с четырехлетнего возраста целенаправленно знакомят с назначением денег и их разумной тратой. </w:t>
      </w:r>
      <w:r w:rsidRPr="00C90FD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 дают детям </w:t>
      </w:r>
      <w:r w:rsidRPr="00C90FD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(в зависимости от возраста и возможностей семьи)</w:t>
      </w:r>
      <w:r w:rsidRPr="00C90F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некоторую сумму - карманные деньги на определенный период времени. Они приучают использовать их разумно, не тратить зря, объясняют, что </w:t>
      </w:r>
      <w:r w:rsidRPr="00C90FD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нужно</w:t>
      </w:r>
      <w:r w:rsidRPr="00C90F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осторожно относиться к рекламе, не доверять ей безоговорочно. Истоки детской бережливости и расчетливости возникают в немецкой семье не сами по себе. Немцы генетически знают, что способность распоряжаться деньгами – необходимый жизненный навык, такой же, как умение переходить улицу, и его надо приобрести до школы.</w:t>
      </w:r>
    </w:p>
    <w:p w:rsidR="00C90FDC" w:rsidRPr="00C90FDC" w:rsidRDefault="00C90FDC" w:rsidP="00C90FD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F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Японии и США </w:t>
      </w:r>
      <w:r w:rsidRPr="00C90FD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C90F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стараются приобщить детей к работе на собственных предприятиях. </w:t>
      </w:r>
      <w:r w:rsidRPr="00C90FD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Научная и популярная литература заполнена материалами типа</w:t>
      </w:r>
      <w:r w:rsidRPr="00C90F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C90FD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«Если вы хотите иметь свое дело»</w:t>
      </w:r>
      <w:r w:rsidRPr="00C90F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C90FD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«Как делать деньги»</w:t>
      </w:r>
      <w:r w:rsidRPr="00C90F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C90FD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«Как стать богатым»</w:t>
      </w:r>
      <w:r w:rsidRPr="00C90F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 нашей точки зрения, в таких публикациях не всегда соблюдается чувство меры, настораживает содержащийся в них чрезмерно настойчивый призыв </w:t>
      </w:r>
      <w:r w:rsidRPr="00C90FD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«делать деньги»</w:t>
      </w:r>
      <w:r w:rsidRPr="00C90F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Pr="00C90FD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Моральная сторона проблемы при этом почти не затрагивается</w:t>
      </w:r>
      <w:r w:rsidRPr="00C90F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как зарабатывать, почему следует честно </w:t>
      </w:r>
      <w:r w:rsidRPr="00C90FD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«делать бизнес»</w:t>
      </w:r>
      <w:r w:rsidRPr="00C90F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др. В этом плане большой интерес представляет опыт воспитания детей в Англии. С детских лет в культ возводится такое качество, как трудолюбие, ребенку внушают важность приобретения хорошей профессии, которая позволит в будущем создать семью и обеспечить ее достаток.</w:t>
      </w:r>
    </w:p>
    <w:p w:rsidR="00C90FDC" w:rsidRPr="00C90FDC" w:rsidRDefault="00C90FDC" w:rsidP="00C90FD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F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Экономические знания </w:t>
      </w:r>
      <w:r w:rsidRPr="00C90FD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нужны всем</w:t>
      </w:r>
      <w:r w:rsidRPr="00C90F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дети </w:t>
      </w:r>
      <w:r w:rsidRPr="00C90FD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дошкольного</w:t>
      </w:r>
      <w:r w:rsidRPr="00C90F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возраста не исключение. С проблемами экономики их сталкивает современная жизнь. Уже в </w:t>
      </w:r>
      <w:r w:rsidRPr="00C90FD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дошкольном</w:t>
      </w:r>
      <w:r w:rsidRPr="00C90F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детстве из привычной роли беззаботного потребителя ребенок сначала становится сознательным потребителем, а позднее – созидателем предметов потребления. Но как познакомить малыша с основами такой сложной науки на доступном ему уровне?</w:t>
      </w:r>
    </w:p>
    <w:p w:rsidR="00C90FDC" w:rsidRPr="00C90FDC" w:rsidRDefault="00C90FDC" w:rsidP="00C90FD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F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 </w:t>
      </w:r>
      <w:r w:rsidRPr="00C90FD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дошкольном </w:t>
      </w:r>
      <w:r w:rsidRPr="00C90FD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возрасте можно дать элементарные сведения из области экономики</w:t>
      </w:r>
      <w:r w:rsidRPr="00C90F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научить их правильному отношению к деньгам, способам их </w:t>
      </w:r>
      <w:r w:rsidRPr="00C90F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зарабатывания и разумному использованию; с помощью игр, экономических задач, кроссвордов – ввести ребят в сложный мир вещей, предметов, человеческих взаимоотношений.</w:t>
      </w:r>
    </w:p>
    <w:p w:rsidR="00C90FDC" w:rsidRPr="00C90FDC" w:rsidRDefault="00C90FDC" w:rsidP="00C90FD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FD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Необходимо дать знания о взаимосвязи между экономическими и этическими категориями</w:t>
      </w:r>
      <w:r w:rsidRPr="00C90F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бережливость, честность, экономность, щедрость, достоинство. Разумно расходовать деньги, не покупать </w:t>
      </w:r>
      <w:r w:rsidRPr="00C90FD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ненужных вещей</w:t>
      </w:r>
      <w:r w:rsidRPr="00C90F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не завидовать приобретениям сверстников.</w:t>
      </w:r>
    </w:p>
    <w:p w:rsidR="00C90FDC" w:rsidRPr="00C90FDC" w:rsidRDefault="00C90FDC" w:rsidP="00C90FD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F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Формирование экономического сознания – дает знания о новых профессиях (менеджер, бизнесмен, фермер, рекламодатель, банкир, рекламный агент и т. д.) и умение рассказать о них. Обогащается детский словарный запас, приобретаются такие качества, как чувство собственного достоинства, умении честно соревноваться и не боятся проигрыша, стремление доводить начатое дело до конца, возникает здоровый интерес к деньгам, осознаются правила их честного зарабатывания.</w:t>
      </w:r>
    </w:p>
    <w:p w:rsidR="00C90FDC" w:rsidRPr="00C90FDC" w:rsidRDefault="00C90FDC" w:rsidP="00C90FD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474D00" w:rsidRDefault="00474D00"/>
    <w:sectPr w:rsidR="00474D00" w:rsidSect="00C90FDC">
      <w:pgSz w:w="11906" w:h="16838"/>
      <w:pgMar w:top="1134" w:right="850" w:bottom="1134" w:left="1701" w:header="708" w:footer="708" w:gutter="0"/>
      <w:pgBorders w:offsetFrom="page">
        <w:top w:val="rings" w:sz="16" w:space="24" w:color="auto"/>
        <w:left w:val="rings" w:sz="16" w:space="24" w:color="auto"/>
        <w:bottom w:val="rings" w:sz="16" w:space="24" w:color="auto"/>
        <w:right w:val="ring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BAC"/>
    <w:rsid w:val="00474D00"/>
    <w:rsid w:val="00C90FDC"/>
    <w:rsid w:val="00CB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305979-4C4A-451B-AF2C-58B84D7BE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899</Words>
  <Characters>5126</Characters>
  <Application>Microsoft Office Word</Application>
  <DocSecurity>0</DocSecurity>
  <Lines>42</Lines>
  <Paragraphs>12</Paragraphs>
  <ScaleCrop>false</ScaleCrop>
  <Company/>
  <LinksUpToDate>false</LinksUpToDate>
  <CharactersWithSpaces>6013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2</cp:revision>
  <dcterms:created xsi:type="dcterms:W3CDTF">2020-12-06T08:12:00Z</dcterms:created>
  <dcterms:modified xsi:type="dcterms:W3CDTF">2020-12-06T08:13:00Z</dcterms:modified>
</cp:coreProperties>
</file>